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B0C" w:rsidRPr="002D6DCD" w:rsidRDefault="00676B0C" w:rsidP="00676B0C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bookmarkStart w:id="0" w:name="_GoBack"/>
      <w:r w:rsidRPr="002D6DCD">
        <w:rPr>
          <w:noProof/>
          <w:sz w:val="18"/>
          <w:szCs w:val="18"/>
        </w:rPr>
        <w:drawing>
          <wp:inline distT="0" distB="0" distL="0" distR="0" wp14:anchorId="5B9DF357" wp14:editId="558D3250">
            <wp:extent cx="504825" cy="6667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76B0C" w:rsidRPr="002D6DCD" w:rsidRDefault="00676B0C" w:rsidP="00676B0C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>У К Р А Ї Н А</w:t>
      </w:r>
    </w:p>
    <w:p w:rsidR="00CF6A8B" w:rsidRDefault="00CF6A8B" w:rsidP="00676B0C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bCs/>
          <w:caps/>
          <w:sz w:val="18"/>
          <w:szCs w:val="18"/>
        </w:rPr>
        <w:t>ВІДДІЛ  ОСВ</w:t>
      </w:r>
      <w:r w:rsidRPr="002D6DCD">
        <w:rPr>
          <w:bCs/>
          <w:caps/>
          <w:sz w:val="18"/>
          <w:szCs w:val="18"/>
          <w:lang w:val="ru-RU"/>
        </w:rPr>
        <w:t>ІТИ,  КУЛЬТУРИ,  МОЛОДІ  ТА СПОРТУ</w:t>
      </w:r>
    </w:p>
    <w:p w:rsidR="00676B0C" w:rsidRPr="002D6DCD" w:rsidRDefault="00676B0C" w:rsidP="00676B0C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>ЛІТИНСЬК</w:t>
      </w:r>
      <w:r w:rsidR="00CF6A8B">
        <w:rPr>
          <w:sz w:val="18"/>
          <w:szCs w:val="18"/>
        </w:rPr>
        <w:t xml:space="preserve">ОЇ </w:t>
      </w:r>
      <w:r w:rsidRPr="002D6DCD">
        <w:rPr>
          <w:sz w:val="18"/>
          <w:szCs w:val="18"/>
        </w:rPr>
        <w:t>СЕЛИЩН</w:t>
      </w:r>
      <w:r w:rsidR="00CF6A8B">
        <w:rPr>
          <w:sz w:val="18"/>
          <w:szCs w:val="18"/>
        </w:rPr>
        <w:t>ОЇ</w:t>
      </w:r>
      <w:r w:rsidRPr="002D6DCD">
        <w:rPr>
          <w:sz w:val="18"/>
          <w:szCs w:val="18"/>
        </w:rPr>
        <w:t xml:space="preserve"> РАД</w:t>
      </w:r>
      <w:r w:rsidR="00CF6A8B">
        <w:rPr>
          <w:sz w:val="18"/>
          <w:szCs w:val="18"/>
        </w:rPr>
        <w:t>И</w:t>
      </w:r>
      <w:r w:rsidRPr="002D6DCD">
        <w:rPr>
          <w:sz w:val="18"/>
          <w:szCs w:val="18"/>
        </w:rPr>
        <w:t xml:space="preserve"> </w:t>
      </w:r>
    </w:p>
    <w:p w:rsidR="00676B0C" w:rsidRPr="002D6DCD" w:rsidRDefault="00676B0C" w:rsidP="00676B0C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>ВІННИЦЬКОЇ ОБЛАСТІ</w:t>
      </w:r>
    </w:p>
    <w:p w:rsidR="00676B0C" w:rsidRPr="002D6DCD" w:rsidRDefault="00676B0C" w:rsidP="00CF6A8B">
      <w:pPr>
        <w:pStyle w:val="1"/>
        <w:numPr>
          <w:ilvl w:val="0"/>
          <w:numId w:val="0"/>
        </w:numPr>
        <w:tabs>
          <w:tab w:val="left" w:pos="720"/>
        </w:tabs>
        <w:rPr>
          <w:rStyle w:val="rvts0"/>
          <w:b w:val="0"/>
          <w:i/>
          <w:sz w:val="18"/>
          <w:szCs w:val="18"/>
        </w:rPr>
      </w:pPr>
      <w:r w:rsidRPr="002D6DCD">
        <w:rPr>
          <w:bCs/>
          <w:caps/>
          <w:sz w:val="18"/>
          <w:szCs w:val="18"/>
        </w:rPr>
        <w:t xml:space="preserve">             </w:t>
      </w:r>
    </w:p>
    <w:p w:rsidR="009B6886" w:rsidRDefault="009B6886" w:rsidP="00676B0C">
      <w:pPr>
        <w:shd w:val="clear" w:color="auto" w:fill="FFFFFF"/>
        <w:spacing w:after="300" w:line="240" w:lineRule="auto"/>
        <w:jc w:val="center"/>
        <w:outlineLvl w:val="0"/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uk-UA" w:eastAsia="ru-UA"/>
        </w:rPr>
      </w:pP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Обґрунтування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технічних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та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якісних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характеристик предмета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закупівлі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,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розміру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бюджетного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призначення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,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очікуваної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вартості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предмета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закупівлі</w:t>
      </w:r>
      <w:proofErr w:type="spellEnd"/>
      <w:r w:rsid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uk-UA" w:eastAsia="ru-UA"/>
        </w:rPr>
        <w:t>.</w:t>
      </w:r>
    </w:p>
    <w:p w:rsidR="00E4406E" w:rsidRPr="0093147A" w:rsidRDefault="00E4406E" w:rsidP="00E4406E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На виконання вимог постанови Кабінету Міністрів України від 16.12.2020р. №1266 «Про внесення змін до постанов Кабінету Міністрів України від 1 серпня 2013р. №631 і від 11 жовтня 2016р. №710».</w:t>
      </w:r>
    </w:p>
    <w:p w:rsidR="00E4406E" w:rsidRPr="0093147A" w:rsidRDefault="00E4406E" w:rsidP="00E4406E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На підставі розрахунку Потреби в коштах на оплату  продуктів харчування на 202</w:t>
      </w:r>
      <w:r w:rsidR="00663473">
        <w:rPr>
          <w:rFonts w:ascii="Times New Roman" w:hAnsi="Times New Roman" w:cs="Times New Roman"/>
          <w:lang w:val="uk-UA" w:eastAsia="ru-UA"/>
        </w:rPr>
        <w:t>4</w:t>
      </w:r>
      <w:r w:rsidRPr="0093147A">
        <w:rPr>
          <w:rFonts w:ascii="Times New Roman" w:hAnsi="Times New Roman" w:cs="Times New Roman"/>
          <w:lang w:val="uk-UA" w:eastAsia="ru-UA"/>
        </w:rPr>
        <w:t xml:space="preserve"> рік відділу освіти, культури, молоді та спорту Літинської  селищної ради.</w:t>
      </w:r>
    </w:p>
    <w:p w:rsidR="002B1AE8" w:rsidRPr="00E019D1" w:rsidRDefault="002A3FF0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r w:rsidRPr="00E019D1">
        <w:rPr>
          <w:b/>
          <w:bCs/>
          <w:sz w:val="22"/>
          <w:szCs w:val="22"/>
          <w:lang w:eastAsia="ru-RU"/>
        </w:rPr>
        <w:t>Відділом освіти, культури, молоді та спорту</w:t>
      </w:r>
      <w:r w:rsidR="002B1AE8" w:rsidRPr="00E019D1">
        <w:rPr>
          <w:b/>
          <w:bCs/>
          <w:sz w:val="22"/>
          <w:szCs w:val="22"/>
          <w:lang w:eastAsia="ru-RU"/>
        </w:rPr>
        <w:t xml:space="preserve"> Літинської селищної ради</w:t>
      </w:r>
      <w:r w:rsidRPr="00E019D1">
        <w:rPr>
          <w:b/>
          <w:bCs/>
          <w:sz w:val="22"/>
          <w:szCs w:val="22"/>
          <w:lang w:eastAsia="ru-RU"/>
        </w:rPr>
        <w:t xml:space="preserve"> проводиться закупівля</w:t>
      </w:r>
      <w:r w:rsidR="00F331AE" w:rsidRPr="00E019D1">
        <w:rPr>
          <w:b/>
          <w:bCs/>
          <w:sz w:val="22"/>
          <w:szCs w:val="22"/>
          <w:lang w:eastAsia="ru-RU"/>
        </w:rPr>
        <w:t xml:space="preserve"> </w:t>
      </w:r>
      <w:bookmarkStart w:id="1" w:name="_Hlk120883485"/>
    </w:p>
    <w:bookmarkEnd w:id="1"/>
    <w:p w:rsidR="0093147A" w:rsidRPr="0093147A" w:rsidRDefault="0093147A" w:rsidP="00E4406E">
      <w:pPr>
        <w:pStyle w:val="a6"/>
        <w:shd w:val="clear" w:color="auto" w:fill="FFFFFF"/>
        <w:rPr>
          <w:lang w:val="ru-UA" w:eastAsia="ru-UA"/>
        </w:rPr>
      </w:pPr>
      <w:r w:rsidRPr="0093147A">
        <w:rPr>
          <w:lang w:eastAsia="ru-UA"/>
        </w:rPr>
        <w:t xml:space="preserve">1. Предмет закупівлі </w:t>
      </w:r>
      <w:r w:rsidR="00663473">
        <w:rPr>
          <w:b/>
          <w:spacing w:val="2"/>
          <w:lang w:val="zh-CN" w:eastAsia="zh-CN"/>
        </w:rPr>
        <w:t>Оброблені фрукти та овочі</w:t>
      </w:r>
      <w:r w:rsidR="00663473">
        <w:rPr>
          <w:b/>
        </w:rPr>
        <w:t xml:space="preserve">, </w:t>
      </w:r>
      <w:r w:rsidR="00663473">
        <w:rPr>
          <w:b/>
          <w:shd w:val="clear" w:color="auto" w:fill="FFFFFF"/>
        </w:rPr>
        <w:t>Код ДК 021:2015:</w:t>
      </w:r>
      <w:r w:rsidR="00663473">
        <w:rPr>
          <w:b/>
          <w:color w:val="000000"/>
          <w:spacing w:val="2"/>
          <w:shd w:val="clear" w:color="auto" w:fill="F5F5F5"/>
          <w:lang w:val="zh-CN" w:eastAsia="zh-CN"/>
        </w:rPr>
        <w:t xml:space="preserve"> </w:t>
      </w:r>
      <w:bookmarkStart w:id="2" w:name="_Hlk94100603"/>
      <w:r w:rsidR="00663473">
        <w:rPr>
          <w:b/>
          <w:color w:val="000000"/>
          <w:spacing w:val="2"/>
          <w:shd w:val="clear" w:color="auto" w:fill="F5F5F5"/>
          <w:lang w:val="zh-CN" w:eastAsia="zh-CN"/>
        </w:rPr>
        <w:t>15330000-0</w:t>
      </w:r>
      <w:r w:rsidR="00663473">
        <w:rPr>
          <w:b/>
          <w:color w:val="000000"/>
          <w:spacing w:val="2"/>
          <w:shd w:val="clear" w:color="auto" w:fill="F5F5F5"/>
          <w:lang w:eastAsia="zh-CN"/>
        </w:rPr>
        <w:t xml:space="preserve"> -</w:t>
      </w:r>
      <w:r w:rsidR="00663473">
        <w:rPr>
          <w:b/>
          <w:lang w:eastAsia="zh-CN"/>
        </w:rPr>
        <w:t xml:space="preserve"> </w:t>
      </w:r>
      <w:r w:rsidR="00663473">
        <w:rPr>
          <w:b/>
          <w:spacing w:val="2"/>
          <w:lang w:val="zh-CN" w:eastAsia="zh-CN"/>
        </w:rPr>
        <w:t>Оброблені фрукти та овочі</w:t>
      </w:r>
      <w:bookmarkEnd w:id="2"/>
      <w:r w:rsidR="00663473">
        <w:t>, за ДК 021:2015 Єдиного закупівельного словника</w:t>
      </w:r>
    </w:p>
    <w:p w:rsidR="00D13EC1" w:rsidRPr="00B26599" w:rsidRDefault="0093147A" w:rsidP="00D13EC1">
      <w:pPr>
        <w:shd w:val="clear" w:color="auto" w:fill="FFFFFF"/>
        <w:spacing w:line="240" w:lineRule="auto"/>
        <w:ind w:right="34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93147A">
        <w:rPr>
          <w:rFonts w:ascii="Times New Roman" w:hAnsi="Times New Roman" w:cs="Times New Roman"/>
          <w:lang w:val="uk-UA" w:eastAsia="ru-UA"/>
        </w:rPr>
        <w:t>2. Ідентифікатор закупівлі</w:t>
      </w:r>
      <w:r w:rsidRPr="0093147A">
        <w:rPr>
          <w:rFonts w:ascii="Times New Roman" w:hAnsi="Times New Roman" w:cs="Times New Roman"/>
          <w:lang w:val="ru-UA" w:eastAsia="ru-UA"/>
        </w:rPr>
        <w:t> </w:t>
      </w:r>
      <w:r w:rsidRPr="0093147A">
        <w:rPr>
          <w:rFonts w:ascii="Times New Roman" w:hAnsi="Times New Roman" w:cs="Times New Roman"/>
          <w:lang w:val="uk-UA" w:eastAsia="ru-UA"/>
        </w:rPr>
        <w:t>:</w:t>
      </w:r>
      <w:r w:rsidR="00D13EC1" w:rsidRPr="00D13EC1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663473">
        <w:t>UA-2024-03-12-012972-</w:t>
      </w:r>
      <w:r w:rsidR="00B26599">
        <w:rPr>
          <w:lang w:val="uk-UA"/>
        </w:rPr>
        <w:t>а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3. Відкриті торги</w:t>
      </w:r>
      <w:r w:rsidR="00663473">
        <w:rPr>
          <w:rFonts w:ascii="Times New Roman" w:hAnsi="Times New Roman" w:cs="Times New Roman"/>
          <w:lang w:val="uk-UA" w:eastAsia="ru-UA"/>
        </w:rPr>
        <w:t xml:space="preserve"> з особливостями</w:t>
      </w:r>
      <w:r w:rsidRPr="0093147A">
        <w:rPr>
          <w:rFonts w:ascii="Times New Roman" w:hAnsi="Times New Roman" w:cs="Times New Roman"/>
          <w:lang w:val="uk-UA" w:eastAsia="ru-UA"/>
        </w:rPr>
        <w:t>;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 xml:space="preserve">4. Очікувана вартість закупівлі: </w:t>
      </w:r>
      <w:r w:rsidR="00663473">
        <w:rPr>
          <w:rFonts w:ascii="Times New Roman" w:hAnsi="Times New Roman" w:cs="Times New Roman"/>
          <w:lang w:val="uk-UA" w:eastAsia="ru-UA"/>
        </w:rPr>
        <w:t>59000,00 грн</w:t>
      </w:r>
      <w:r w:rsidRPr="0093147A">
        <w:rPr>
          <w:rFonts w:ascii="Times New Roman" w:hAnsi="Times New Roman" w:cs="Times New Roman"/>
          <w:lang w:val="uk-UA" w:eastAsia="ru-UA"/>
        </w:rPr>
        <w:t>. (</w:t>
      </w:r>
      <w:r w:rsidR="00663473">
        <w:rPr>
          <w:rFonts w:ascii="Times New Roman" w:hAnsi="Times New Roman" w:cs="Times New Roman"/>
          <w:lang w:val="uk-UA" w:eastAsia="ru-UA"/>
        </w:rPr>
        <w:t>П</w:t>
      </w:r>
      <w:r w:rsidR="00663473" w:rsidRPr="00663473">
        <w:rPr>
          <w:rFonts w:ascii="Times New Roman" w:hAnsi="Times New Roman" w:cs="Times New Roman"/>
          <w:lang w:eastAsia="ru-UA"/>
        </w:rPr>
        <w:t>`</w:t>
      </w:r>
      <w:proofErr w:type="spellStart"/>
      <w:r w:rsidR="00663473">
        <w:rPr>
          <w:rFonts w:ascii="Times New Roman" w:hAnsi="Times New Roman" w:cs="Times New Roman"/>
          <w:lang w:val="uk-UA" w:eastAsia="ru-UA"/>
        </w:rPr>
        <w:t>ятдесят</w:t>
      </w:r>
      <w:proofErr w:type="spellEnd"/>
      <w:r w:rsidR="00663473">
        <w:rPr>
          <w:rFonts w:ascii="Times New Roman" w:hAnsi="Times New Roman" w:cs="Times New Roman"/>
          <w:lang w:val="uk-UA" w:eastAsia="ru-UA"/>
        </w:rPr>
        <w:t xml:space="preserve"> дев’ять тисяч</w:t>
      </w:r>
      <w:r w:rsidRPr="0093147A">
        <w:rPr>
          <w:rFonts w:ascii="Times New Roman" w:hAnsi="Times New Roman" w:cs="Times New Roman"/>
          <w:lang w:val="uk-UA" w:eastAsia="ru-UA"/>
        </w:rPr>
        <w:t>) з ПДВ;</w:t>
      </w:r>
    </w:p>
    <w:p w:rsidR="00231C58" w:rsidRPr="0093147A" w:rsidRDefault="0093147A" w:rsidP="00663473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5. Обсяги закупівлі</w:t>
      </w:r>
      <w:r w:rsidR="00231C58">
        <w:rPr>
          <w:rFonts w:ascii="Times New Roman" w:hAnsi="Times New Roman" w:cs="Times New Roman"/>
          <w:lang w:val="uk-UA" w:eastAsia="ru-UA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129"/>
        <w:gridCol w:w="3501"/>
        <w:gridCol w:w="1881"/>
        <w:gridCol w:w="2401"/>
      </w:tblGrid>
      <w:tr w:rsidR="00231C58" w:rsidRPr="006F26A1" w:rsidTr="00231C58">
        <w:trPr>
          <w:trHeight w:val="430"/>
          <w:jc w:val="center"/>
        </w:trPr>
        <w:tc>
          <w:tcPr>
            <w:tcW w:w="1074" w:type="pct"/>
            <w:vAlign w:val="center"/>
          </w:tcPr>
          <w:p w:rsidR="00231C58" w:rsidRPr="006F26A1" w:rsidRDefault="00231C58" w:rsidP="00FA7DA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lang w:eastAsia="uk-UA"/>
              </w:rPr>
            </w:pPr>
            <w:r w:rsidRPr="006F26A1">
              <w:rPr>
                <w:rFonts w:ascii="Times New Roman" w:hAnsi="Times New Roman" w:cs="Times New Roman"/>
                <w:bCs/>
                <w:lang w:eastAsia="uk-UA"/>
              </w:rPr>
              <w:t>№</w:t>
            </w:r>
          </w:p>
        </w:tc>
        <w:tc>
          <w:tcPr>
            <w:tcW w:w="1766" w:type="pct"/>
            <w:vAlign w:val="center"/>
            <w:hideMark/>
          </w:tcPr>
          <w:p w:rsidR="00231C58" w:rsidRPr="006F26A1" w:rsidRDefault="00231C58" w:rsidP="00FA7DA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lang w:eastAsia="uk-UA"/>
              </w:rPr>
            </w:pPr>
            <w:proofErr w:type="spellStart"/>
            <w:r w:rsidRPr="006F26A1">
              <w:rPr>
                <w:rFonts w:ascii="Times New Roman" w:hAnsi="Times New Roman" w:cs="Times New Roman"/>
                <w:bCs/>
                <w:lang w:eastAsia="uk-UA"/>
              </w:rPr>
              <w:t>Найменування</w:t>
            </w:r>
            <w:proofErr w:type="spellEnd"/>
            <w:r w:rsidRPr="006F26A1">
              <w:rPr>
                <w:rFonts w:ascii="Times New Roman" w:hAnsi="Times New Roman" w:cs="Times New Roman"/>
                <w:bCs/>
                <w:lang w:eastAsia="uk-UA"/>
              </w:rPr>
              <w:t xml:space="preserve"> товару</w:t>
            </w:r>
          </w:p>
        </w:tc>
        <w:tc>
          <w:tcPr>
            <w:tcW w:w="949" w:type="pct"/>
            <w:vAlign w:val="center"/>
            <w:hideMark/>
          </w:tcPr>
          <w:p w:rsidR="00231C58" w:rsidRPr="006F26A1" w:rsidRDefault="00231C58" w:rsidP="00FA7DA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lang w:eastAsia="uk-UA"/>
              </w:rPr>
            </w:pPr>
            <w:r w:rsidRPr="006F26A1">
              <w:rPr>
                <w:rFonts w:ascii="Times New Roman" w:hAnsi="Times New Roman" w:cs="Times New Roman"/>
                <w:bCs/>
                <w:lang w:eastAsia="uk-UA"/>
              </w:rPr>
              <w:t xml:space="preserve">Од. </w:t>
            </w:r>
            <w:proofErr w:type="spellStart"/>
            <w:r w:rsidRPr="006F26A1">
              <w:rPr>
                <w:rFonts w:ascii="Times New Roman" w:hAnsi="Times New Roman" w:cs="Times New Roman"/>
                <w:bCs/>
                <w:lang w:eastAsia="uk-UA"/>
              </w:rPr>
              <w:t>виміру</w:t>
            </w:r>
            <w:proofErr w:type="spellEnd"/>
          </w:p>
        </w:tc>
        <w:tc>
          <w:tcPr>
            <w:tcW w:w="1211" w:type="pct"/>
            <w:vAlign w:val="center"/>
            <w:hideMark/>
          </w:tcPr>
          <w:p w:rsidR="00231C58" w:rsidRPr="006F26A1" w:rsidRDefault="00231C58" w:rsidP="00FA7DA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lang w:eastAsia="uk-UA"/>
              </w:rPr>
            </w:pPr>
            <w:proofErr w:type="spellStart"/>
            <w:r w:rsidRPr="006F26A1">
              <w:rPr>
                <w:rFonts w:ascii="Times New Roman" w:hAnsi="Times New Roman" w:cs="Times New Roman"/>
                <w:bCs/>
                <w:lang w:eastAsia="uk-UA"/>
              </w:rPr>
              <w:t>Кількість</w:t>
            </w:r>
            <w:proofErr w:type="spellEnd"/>
          </w:p>
        </w:tc>
      </w:tr>
      <w:tr w:rsidR="00231C58" w:rsidRPr="006F26A1" w:rsidTr="00231C58">
        <w:trPr>
          <w:trHeight w:val="212"/>
          <w:jc w:val="center"/>
        </w:trPr>
        <w:tc>
          <w:tcPr>
            <w:tcW w:w="1074" w:type="pct"/>
            <w:vAlign w:val="center"/>
          </w:tcPr>
          <w:p w:rsidR="00231C58" w:rsidRPr="006F26A1" w:rsidRDefault="00231C58" w:rsidP="00FA7DA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766" w:type="pct"/>
            <w:shd w:val="clear" w:color="auto" w:fill="auto"/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>Томатна паста</w:t>
            </w:r>
          </w:p>
        </w:tc>
        <w:tc>
          <w:tcPr>
            <w:tcW w:w="949" w:type="pct"/>
            <w:vAlign w:val="center"/>
            <w:hideMark/>
          </w:tcPr>
          <w:p w:rsidR="00231C58" w:rsidRPr="006F26A1" w:rsidRDefault="00231C58" w:rsidP="00FA7DA3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uk-UA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211" w:type="pct"/>
            <w:vAlign w:val="center"/>
          </w:tcPr>
          <w:p w:rsidR="00231C58" w:rsidRPr="006F26A1" w:rsidRDefault="00231C58" w:rsidP="00FA7DA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eastAsia="uk-UA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  <w:lang w:eastAsia="uk-UA"/>
              </w:rPr>
              <w:t>113</w:t>
            </w:r>
          </w:p>
        </w:tc>
      </w:tr>
      <w:tr w:rsidR="00231C58" w:rsidRPr="006F26A1" w:rsidTr="00231C58">
        <w:trPr>
          <w:trHeight w:val="220"/>
          <w:jc w:val="center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>2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 xml:space="preserve">Чорнослив 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uk-UA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uk-UA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  <w:lang w:eastAsia="uk-UA"/>
              </w:rPr>
              <w:t>6</w:t>
            </w:r>
          </w:p>
        </w:tc>
      </w:tr>
      <w:tr w:rsidR="00231C58" w:rsidRPr="006F26A1" w:rsidTr="00231C58">
        <w:trPr>
          <w:trHeight w:val="220"/>
          <w:jc w:val="center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>3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 xml:space="preserve">Курага 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uk-UA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uk-UA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  <w:lang w:eastAsia="uk-UA"/>
              </w:rPr>
              <w:t>3</w:t>
            </w:r>
          </w:p>
        </w:tc>
      </w:tr>
      <w:tr w:rsidR="00231C58" w:rsidRPr="006F26A1" w:rsidTr="00231C58">
        <w:trPr>
          <w:trHeight w:val="220"/>
          <w:jc w:val="center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>4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>Сухофрукти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</w:rPr>
              <w:t>кг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eastAsia="uk-UA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  <w:lang w:eastAsia="uk-UA"/>
              </w:rPr>
              <w:t>100</w:t>
            </w:r>
          </w:p>
        </w:tc>
      </w:tr>
      <w:tr w:rsidR="00231C58" w:rsidRPr="006F26A1" w:rsidTr="00231C58">
        <w:trPr>
          <w:trHeight w:val="220"/>
          <w:jc w:val="center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>5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>Родзинки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</w:rPr>
              <w:t>кг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eastAsia="uk-UA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  <w:lang w:eastAsia="uk-UA"/>
              </w:rPr>
              <w:t>50</w:t>
            </w:r>
          </w:p>
        </w:tc>
      </w:tr>
      <w:tr w:rsidR="00231C58" w:rsidRPr="006F26A1" w:rsidTr="00231C58">
        <w:trPr>
          <w:trHeight w:val="220"/>
          <w:jc w:val="center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>6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>Огірки квашені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</w:rPr>
              <w:t>кг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eastAsia="uk-UA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  <w:lang w:eastAsia="uk-UA"/>
              </w:rPr>
              <w:t>123</w:t>
            </w:r>
          </w:p>
        </w:tc>
      </w:tr>
      <w:tr w:rsidR="00231C58" w:rsidRPr="006F26A1" w:rsidTr="00231C58">
        <w:trPr>
          <w:trHeight w:val="220"/>
          <w:jc w:val="center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>7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>Помідори квашені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</w:rPr>
              <w:t>кг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eastAsia="uk-UA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  <w:lang w:eastAsia="uk-UA"/>
              </w:rPr>
              <w:t>140</w:t>
            </w:r>
          </w:p>
        </w:tc>
      </w:tr>
      <w:tr w:rsidR="00231C58" w:rsidRPr="006F26A1" w:rsidTr="00231C58">
        <w:trPr>
          <w:trHeight w:val="220"/>
          <w:jc w:val="center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>8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>Капуста квашена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</w:rPr>
              <w:t>кг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eastAsia="uk-UA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  <w:lang w:eastAsia="uk-UA"/>
              </w:rPr>
              <w:t>135</w:t>
            </w:r>
          </w:p>
        </w:tc>
      </w:tr>
      <w:tr w:rsidR="00231C58" w:rsidRPr="006F26A1" w:rsidTr="00231C58">
        <w:trPr>
          <w:trHeight w:val="220"/>
          <w:jc w:val="center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>10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>Горошок зелений консервований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</w:rPr>
              <w:t>кг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eastAsia="uk-UA"/>
              </w:rPr>
            </w:pPr>
            <w:r w:rsidRPr="006F26A1">
              <w:rPr>
                <w:rFonts w:ascii="Times New Roman" w:hAnsi="Times New Roman" w:cs="Times New Roman"/>
                <w:sz w:val="21"/>
                <w:szCs w:val="21"/>
                <w:lang w:eastAsia="uk-UA"/>
              </w:rPr>
              <w:t>62</w:t>
            </w:r>
          </w:p>
        </w:tc>
      </w:tr>
      <w:tr w:rsidR="00231C58" w:rsidRPr="006F26A1" w:rsidTr="00231C58">
        <w:trPr>
          <w:trHeight w:val="27"/>
          <w:jc w:val="center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26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    </w:t>
            </w:r>
            <w:r w:rsidRPr="006F26A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pStyle w:val="rvps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29"/>
              <w:rPr>
                <w:color w:val="000000"/>
                <w:sz w:val="21"/>
                <w:szCs w:val="21"/>
                <w:lang w:val="uk-UA"/>
              </w:rPr>
            </w:pPr>
            <w:r w:rsidRPr="006F26A1">
              <w:rPr>
                <w:color w:val="000000"/>
                <w:sz w:val="21"/>
                <w:szCs w:val="21"/>
                <w:lang w:val="uk-UA"/>
              </w:rPr>
              <w:t>Квасоля консервована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26A1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F26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</w:t>
            </w:r>
            <w:r w:rsidRPr="006F26A1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58" w:rsidRPr="006F26A1" w:rsidRDefault="00231C58" w:rsidP="00FA7D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26A1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6F26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</w:t>
            </w:r>
            <w:r w:rsidRPr="006F26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93147A" w:rsidRPr="006F26A1" w:rsidRDefault="0093147A" w:rsidP="0093147A">
      <w:pPr>
        <w:pStyle w:val="a5"/>
        <w:ind w:right="-142"/>
        <w:jc w:val="both"/>
        <w:rPr>
          <w:rFonts w:ascii="Times New Roman" w:hAnsi="Times New Roman" w:cs="Times New Roman"/>
          <w:lang w:val="uk-UA" w:eastAsia="uk-UA"/>
        </w:rPr>
      </w:pPr>
      <w:r w:rsidRPr="006F26A1">
        <w:rPr>
          <w:rFonts w:ascii="Times New Roman" w:hAnsi="Times New Roman" w:cs="Times New Roman"/>
          <w:lang w:val="uk-UA" w:eastAsia="ru-UA"/>
        </w:rPr>
        <w:t xml:space="preserve">6. Строк поставки – з </w:t>
      </w:r>
      <w:r w:rsidRPr="006F26A1">
        <w:rPr>
          <w:rFonts w:ascii="Times New Roman" w:hAnsi="Times New Roman" w:cs="Times New Roman"/>
          <w:lang w:val="uk-UA" w:eastAsia="uk-UA"/>
        </w:rPr>
        <w:t xml:space="preserve">моменту підписання договору і </w:t>
      </w:r>
      <w:r w:rsidRPr="006F26A1">
        <w:rPr>
          <w:rFonts w:ascii="Times New Roman" w:hAnsi="Times New Roman" w:cs="Times New Roman"/>
          <w:b/>
          <w:u w:val="single"/>
          <w:lang w:val="uk-UA" w:eastAsia="uk-UA"/>
        </w:rPr>
        <w:t>до 31.12.202</w:t>
      </w:r>
      <w:r w:rsidR="006F26A1">
        <w:rPr>
          <w:rFonts w:ascii="Times New Roman" w:hAnsi="Times New Roman" w:cs="Times New Roman"/>
          <w:b/>
          <w:u w:val="single"/>
          <w:lang w:val="uk-UA" w:eastAsia="uk-UA"/>
        </w:rPr>
        <w:t>4</w:t>
      </w:r>
      <w:r w:rsidRPr="006F26A1">
        <w:rPr>
          <w:rFonts w:ascii="Times New Roman" w:hAnsi="Times New Roman" w:cs="Times New Roman"/>
          <w:b/>
          <w:u w:val="single"/>
          <w:lang w:val="uk-UA" w:eastAsia="uk-UA"/>
        </w:rPr>
        <w:t xml:space="preserve"> року</w:t>
      </w:r>
      <w:r w:rsidRPr="006F26A1">
        <w:rPr>
          <w:rFonts w:ascii="Times New Roman" w:hAnsi="Times New Roman" w:cs="Times New Roman"/>
          <w:lang w:val="uk-UA" w:eastAsia="uk-UA"/>
        </w:rPr>
        <w:t>. Постачання товару здійснюється протягом трьох робочих днів з моменту подання замовником заявки на поставку товару.</w:t>
      </w:r>
    </w:p>
    <w:p w:rsidR="0093147A" w:rsidRPr="0093147A" w:rsidRDefault="0093147A" w:rsidP="0093147A">
      <w:pPr>
        <w:pStyle w:val="a5"/>
        <w:ind w:right="-142"/>
        <w:jc w:val="both"/>
        <w:rPr>
          <w:rFonts w:ascii="Times New Roman" w:hAnsi="Times New Roman" w:cs="Times New Roman"/>
          <w:lang w:val="uk-UA" w:eastAsia="ru-UA"/>
        </w:rPr>
      </w:pPr>
      <w:r w:rsidRPr="0093147A">
        <w:rPr>
          <w:rFonts w:ascii="Times New Roman" w:hAnsi="Times New Roman" w:cs="Times New Roman"/>
          <w:b/>
          <w:lang w:val="uk-UA" w:eastAsia="uk-UA"/>
        </w:rPr>
        <w:t>Місце поставки:</w:t>
      </w:r>
      <w:r w:rsidRPr="0093147A">
        <w:rPr>
          <w:rFonts w:ascii="Times New Roman" w:hAnsi="Times New Roman" w:cs="Times New Roman"/>
          <w:lang w:val="uk-UA" w:eastAsia="uk-UA"/>
        </w:rPr>
        <w:t xml:space="preserve"> Підпорядковані освітні заклади відділу освіти, культури, молоді та спорту Літинської селищної ради.</w:t>
      </w:r>
    </w:p>
    <w:p w:rsid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7. Товар має  відповідати наступним вимогам:</w:t>
      </w:r>
    </w:p>
    <w:p w:rsidR="006F26A1" w:rsidRPr="006D51C7" w:rsidRDefault="006F26A1" w:rsidP="006F26A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6D51C7">
        <w:rPr>
          <w:rFonts w:ascii="Times New Roman" w:hAnsi="Times New Roman" w:cs="Times New Roman"/>
          <w:lang w:val="uk-UA"/>
        </w:rPr>
        <w:t xml:space="preserve">1. Товар повинен відповідати показникам безпечності та якості для харчових продуктів, що передбачені чинним законодавством, державними, галузевими стандартами та іншими нормативними документами. </w:t>
      </w:r>
    </w:p>
    <w:p w:rsidR="006F26A1" w:rsidRPr="006D51C7" w:rsidRDefault="006F26A1" w:rsidP="006F26A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6D51C7">
        <w:rPr>
          <w:rFonts w:ascii="Times New Roman" w:hAnsi="Times New Roman" w:cs="Times New Roman"/>
          <w:lang w:val="uk-UA"/>
        </w:rPr>
        <w:t>2. Товар, що постачається, повинен мати необхідні документи що підтверджують його походження, якість, відповідність стандартам (свідоцтва/сертифікати/декларації відповідності чи інші документи).</w:t>
      </w:r>
    </w:p>
    <w:p w:rsidR="006F26A1" w:rsidRPr="006D51C7" w:rsidRDefault="006F26A1" w:rsidP="006F26A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6D51C7">
        <w:rPr>
          <w:rFonts w:ascii="Times New Roman" w:hAnsi="Times New Roman" w:cs="Times New Roman"/>
          <w:lang w:val="uk-UA"/>
        </w:rPr>
        <w:lastRenderedPageBreak/>
        <w:t xml:space="preserve">3. Термін придатності товару на момент поставки повинен становити не менше </w:t>
      </w:r>
      <w:r>
        <w:rPr>
          <w:rFonts w:ascii="Times New Roman" w:hAnsi="Times New Roman" w:cs="Times New Roman"/>
          <w:lang w:val="uk-UA"/>
        </w:rPr>
        <w:t>6</w:t>
      </w:r>
      <w:r w:rsidRPr="006D51C7">
        <w:rPr>
          <w:rFonts w:ascii="Times New Roman" w:hAnsi="Times New Roman" w:cs="Times New Roman"/>
          <w:lang w:val="uk-UA"/>
        </w:rPr>
        <w:t>0% від загального терміну зберігання, передбаченого виробником, на час поставки.</w:t>
      </w:r>
    </w:p>
    <w:p w:rsidR="006F26A1" w:rsidRPr="006D51C7" w:rsidRDefault="006F26A1" w:rsidP="006F26A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6D51C7">
        <w:rPr>
          <w:rFonts w:ascii="Times New Roman" w:hAnsi="Times New Roman" w:cs="Times New Roman"/>
          <w:lang w:val="uk-UA"/>
        </w:rPr>
        <w:t>4</w:t>
      </w:r>
      <w:r w:rsidRPr="006D51C7">
        <w:rPr>
          <w:rFonts w:ascii="Times New Roman" w:hAnsi="Times New Roman" w:cs="Times New Roman"/>
          <w:highlight w:val="white"/>
          <w:lang w:val="uk-UA"/>
        </w:rPr>
        <w:t xml:space="preserve">. Доставка і розвантаження товару здійснюється транспортом, силами учасника по заявці Замовника. </w:t>
      </w:r>
      <w:r w:rsidRPr="006D51C7">
        <w:rPr>
          <w:rFonts w:ascii="Times New Roman" w:hAnsi="Times New Roman" w:cs="Times New Roman"/>
          <w:lang w:val="uk-UA"/>
        </w:rPr>
        <w:t>Водій та особи, які супроводжують продукти в дорозі і виконують вантажно-розвантажувальні роботи, повинні мати медичну книжку з результатами проходження обов’язкових медичних оглядів та забезпечені спеціальним одягом, масками, рукавицями.</w:t>
      </w:r>
    </w:p>
    <w:p w:rsidR="006F26A1" w:rsidRPr="006D51C7" w:rsidRDefault="006F26A1" w:rsidP="006F26A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  <w:tab w:val="left" w:pos="13500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6D51C7">
        <w:rPr>
          <w:rFonts w:ascii="Times New Roman" w:hAnsi="Times New Roman" w:cs="Times New Roman"/>
          <w:lang w:val="uk-UA"/>
        </w:rPr>
        <w:t>5. Учасник забезпечує належне санітарне утримання приміщень, транспортних засобів, обладнання та інвентаря, що використовуватимуться для зберігання/перевезення товару, а також контролює дотримання працівниками правил особистої гігієни.</w:t>
      </w:r>
    </w:p>
    <w:p w:rsidR="006F26A1" w:rsidRPr="006D51C7" w:rsidRDefault="006F26A1" w:rsidP="006F26A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1134"/>
          <w:tab w:val="left" w:pos="13500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6D51C7">
        <w:rPr>
          <w:rFonts w:ascii="Times New Roman" w:hAnsi="Times New Roman" w:cs="Times New Roman"/>
          <w:lang w:val="uk-UA"/>
        </w:rPr>
        <w:t xml:space="preserve">6. Транспортні засоби, що використовуватимуться для перевезення товару, повинні бути призначені та обладнані для перевезення харчових продуктів. Транспортні засоби повинні бути чистими, утримуватися у належному стані, що забезпечує захист товару від забруднення, та мати таку конструкцію, що забезпечуватиме результативне чищення та/або дезінфекцію. </w:t>
      </w:r>
    </w:p>
    <w:p w:rsidR="006F26A1" w:rsidRPr="006D51C7" w:rsidRDefault="006F26A1" w:rsidP="006F26A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1134"/>
          <w:tab w:val="left" w:pos="13500"/>
        </w:tabs>
        <w:spacing w:after="0" w:line="240" w:lineRule="auto"/>
        <w:jc w:val="both"/>
        <w:rPr>
          <w:rFonts w:ascii="Times New Roman" w:hAnsi="Times New Roman" w:cs="Times New Roman"/>
          <w:highlight w:val="white"/>
          <w:lang w:val="uk-UA"/>
        </w:rPr>
      </w:pPr>
      <w:r w:rsidRPr="006D51C7">
        <w:rPr>
          <w:rFonts w:ascii="Times New Roman" w:hAnsi="Times New Roman" w:cs="Times New Roman"/>
          <w:highlight w:val="white"/>
          <w:lang w:val="uk-UA"/>
        </w:rPr>
        <w:t xml:space="preserve">7. Товар повинен передаватися Замовнику в неушкодженій упаковці, яка забезпечує цілісність товару та збереження його якості під час транспортування. </w:t>
      </w:r>
    </w:p>
    <w:p w:rsidR="006F26A1" w:rsidRPr="006D51C7" w:rsidRDefault="006F26A1" w:rsidP="006F26A1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lang w:val="uk-UA"/>
        </w:rPr>
      </w:pPr>
      <w:r w:rsidRPr="006D51C7">
        <w:rPr>
          <w:rFonts w:ascii="Times New Roman" w:hAnsi="Times New Roman" w:cs="Times New Roman"/>
          <w:lang w:val="uk-UA"/>
        </w:rPr>
        <w:t>8</w:t>
      </w:r>
      <w:r w:rsidRPr="006D51C7">
        <w:rPr>
          <w:rFonts w:ascii="Times New Roman" w:hAnsi="Times New Roman"/>
          <w:lang w:val="uk-UA"/>
        </w:rPr>
        <w:t>. Замовник має право зробити вибіркове лабораторне дослідження товару, який був поставлений за договором, на якість та відповідність санітарно-гігієнічним нормам. Витрати Замовника на лабораторне дослідження в повному обсязі відшкодовує учасник.</w:t>
      </w:r>
    </w:p>
    <w:p w:rsidR="006F26A1" w:rsidRPr="006D51C7" w:rsidRDefault="006F26A1" w:rsidP="006F26A1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lang w:val="uk-UA"/>
        </w:rPr>
      </w:pPr>
      <w:r w:rsidRPr="006D51C7">
        <w:rPr>
          <w:rFonts w:ascii="Times New Roman" w:hAnsi="Times New Roman"/>
          <w:lang w:val="uk-UA"/>
        </w:rPr>
        <w:t xml:space="preserve">9. У разі якщо поставлений товар виявиться неякісним, або таким, що не відповідає умовам технічної специфікації, Постачальник зобов’язаний замінити цей товар протягом </w:t>
      </w:r>
      <w:r>
        <w:rPr>
          <w:rFonts w:ascii="Times New Roman" w:hAnsi="Times New Roman"/>
          <w:lang w:val="uk-UA"/>
        </w:rPr>
        <w:t>доби</w:t>
      </w:r>
      <w:r w:rsidRPr="006D51C7">
        <w:rPr>
          <w:rFonts w:ascii="Times New Roman" w:hAnsi="Times New Roman"/>
          <w:lang w:val="uk-UA"/>
        </w:rPr>
        <w:t>. Всі витрати, пов’язані із заміною товару неналежної якості несе Постачальник.</w:t>
      </w:r>
    </w:p>
    <w:p w:rsidR="006F26A1" w:rsidRPr="002C03EA" w:rsidRDefault="006F26A1" w:rsidP="006F26A1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lang w:val="uk-UA"/>
        </w:rPr>
      </w:pPr>
      <w:r w:rsidRPr="002C03EA">
        <w:rPr>
          <w:rFonts w:ascii="Times New Roman" w:hAnsi="Times New Roman"/>
          <w:lang w:val="uk-UA"/>
        </w:rPr>
        <w:t>10. Запропонований товар повинен відповідати вимогам чинного законодавства із захисту довкілля.</w:t>
      </w:r>
    </w:p>
    <w:p w:rsidR="006F26A1" w:rsidRPr="002C03EA" w:rsidRDefault="006F26A1" w:rsidP="006F26A1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lang w:val="uk-UA"/>
        </w:rPr>
      </w:pPr>
      <w:r w:rsidRPr="002C03EA">
        <w:rPr>
          <w:rFonts w:ascii="Times New Roman" w:hAnsi="Times New Roman"/>
          <w:lang w:val="uk-UA"/>
        </w:rPr>
        <w:t>11. Для підтвердження відповідності пропозиції учасника технічним, якісним, кількісним та іншим вимогам до предмета закупівлі, встановленим замовником, учасник повинен надати</w:t>
      </w:r>
      <w:bookmarkStart w:id="3" w:name="_Hlk125627094"/>
      <w:r w:rsidRPr="002C03EA">
        <w:rPr>
          <w:rFonts w:ascii="Times New Roman" w:hAnsi="Times New Roman"/>
          <w:lang w:val="uk-UA"/>
        </w:rPr>
        <w:t xml:space="preserve"> копію  декларації та/або посвідчення про якість запропонованого товару</w:t>
      </w:r>
      <w:r>
        <w:rPr>
          <w:rFonts w:ascii="Times New Roman" w:hAnsi="Times New Roman"/>
          <w:lang w:val="uk-UA"/>
        </w:rPr>
        <w:t>.</w:t>
      </w:r>
    </w:p>
    <w:bookmarkEnd w:id="3"/>
    <w:p w:rsidR="006F26A1" w:rsidRPr="006D51C7" w:rsidRDefault="006F26A1" w:rsidP="006F26A1">
      <w:pPr>
        <w:tabs>
          <w:tab w:val="left" w:pos="0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lang w:val="uk-UA"/>
        </w:rPr>
      </w:pPr>
      <w:r w:rsidRPr="006D51C7">
        <w:rPr>
          <w:rFonts w:ascii="Times New Roman" w:hAnsi="Times New Roman"/>
          <w:lang w:val="uk-UA"/>
        </w:rPr>
        <w:t>12. Під час виконання умов договору про закупівлю учасником повинні застосовуватись заходи із захисту довкілля</w:t>
      </w:r>
      <w:r w:rsidRPr="006D51C7">
        <w:rPr>
          <w:rFonts w:ascii="Times New Roman" w:hAnsi="Times New Roman" w:cs="Times New Roman"/>
          <w:lang w:val="uk-UA"/>
        </w:rPr>
        <w:t>.</w:t>
      </w:r>
    </w:p>
    <w:p w:rsidR="006F26A1" w:rsidRPr="006F26A1" w:rsidRDefault="006F26A1" w:rsidP="006F26A1">
      <w:pPr>
        <w:pStyle w:val="a6"/>
        <w:tabs>
          <w:tab w:val="left" w:pos="0"/>
        </w:tabs>
        <w:spacing w:before="0" w:beforeAutospacing="0" w:after="0" w:afterAutospacing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6E4166">
        <w:rPr>
          <w:sz w:val="22"/>
          <w:szCs w:val="22"/>
        </w:rPr>
        <w:t xml:space="preserve">. </w:t>
      </w:r>
      <w:r w:rsidRPr="006F26A1">
        <w:rPr>
          <w:bCs/>
          <w:sz w:val="22"/>
          <w:szCs w:val="22"/>
        </w:rPr>
        <w:t>Товар має постачатися партіями в обсязі від 1 одиниці товару, 1-2 рази в тиждень  у кількості та асортименті згідно з заявками уповноважених осіб Замовника</w:t>
      </w:r>
      <w:r w:rsidRPr="006F26A1">
        <w:rPr>
          <w:sz w:val="22"/>
          <w:szCs w:val="22"/>
        </w:rPr>
        <w:t xml:space="preserve">. </w:t>
      </w:r>
    </w:p>
    <w:p w:rsidR="005E3055" w:rsidRDefault="006F26A1" w:rsidP="005E3055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>
        <w:rPr>
          <w:rFonts w:ascii="Times New Roman" w:hAnsi="Times New Roman" w:cs="Times New Roman"/>
          <w:b/>
          <w:lang w:val="uk-UA" w:eastAsia="ru-UA"/>
        </w:rPr>
        <w:t>8.</w:t>
      </w:r>
      <w:r w:rsidR="005E3055" w:rsidRPr="005E3055">
        <w:rPr>
          <w:rFonts w:ascii="Times New Roman" w:hAnsi="Times New Roman" w:cs="Times New Roman"/>
          <w:b/>
          <w:lang w:val="uk-UA" w:eastAsia="ru-UA"/>
        </w:rPr>
        <w:t>Очікувана вартість закупівлі</w:t>
      </w:r>
      <w:r w:rsidR="005E3055">
        <w:rPr>
          <w:rFonts w:ascii="Times New Roman" w:hAnsi="Times New Roman" w:cs="Times New Roman"/>
          <w:lang w:val="uk-UA" w:eastAsia="ru-UA"/>
        </w:rPr>
        <w:t xml:space="preserve"> визначена в порядку, передбаченому виробничими та організаційно-розпорядчими документами Замовника з урахуванням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="005E3055">
        <w:rPr>
          <w:rFonts w:ascii="Times New Roman" w:hAnsi="Times New Roman" w:cs="Times New Roman"/>
          <w:lang w:val="uk-UA" w:eastAsia="ru-UA"/>
        </w:rPr>
        <w:t>закупівель</w:t>
      </w:r>
      <w:proofErr w:type="spellEnd"/>
      <w:r w:rsidR="005E3055">
        <w:rPr>
          <w:rFonts w:ascii="Times New Roman" w:hAnsi="Times New Roman" w:cs="Times New Roman"/>
          <w:lang w:val="uk-UA" w:eastAsia="ru-UA"/>
        </w:rPr>
        <w:t>,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 № 275 із змінами).</w:t>
      </w:r>
    </w:p>
    <w:p w:rsidR="005E3055" w:rsidRDefault="006F26A1" w:rsidP="005E3055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>
        <w:rPr>
          <w:rFonts w:ascii="Times New Roman" w:hAnsi="Times New Roman" w:cs="Times New Roman"/>
          <w:b/>
          <w:lang w:val="uk-UA" w:eastAsia="ru-UA"/>
        </w:rPr>
        <w:t>9.</w:t>
      </w:r>
      <w:r w:rsidR="005E3055" w:rsidRPr="005E3055">
        <w:rPr>
          <w:rFonts w:ascii="Times New Roman" w:hAnsi="Times New Roman" w:cs="Times New Roman"/>
          <w:b/>
          <w:lang w:val="uk-UA" w:eastAsia="ru-UA"/>
        </w:rPr>
        <w:t>Мета використання Товару</w:t>
      </w:r>
      <w:r w:rsidR="005E3055">
        <w:rPr>
          <w:rFonts w:ascii="Times New Roman" w:hAnsi="Times New Roman" w:cs="Times New Roman"/>
          <w:lang w:val="uk-UA" w:eastAsia="ru-UA"/>
        </w:rPr>
        <w:t>: для харчування дітей.</w:t>
      </w:r>
    </w:p>
    <w:p w:rsidR="005E3055" w:rsidRDefault="005E3055" w:rsidP="005E3055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>
        <w:rPr>
          <w:rFonts w:ascii="Times New Roman" w:hAnsi="Times New Roman" w:cs="Times New Roman"/>
          <w:lang w:val="uk-UA" w:eastAsia="ru-UA"/>
        </w:rPr>
        <w:t>Розрахунок потреби на 202</w:t>
      </w:r>
      <w:r w:rsidR="006F26A1">
        <w:rPr>
          <w:rFonts w:ascii="Times New Roman" w:hAnsi="Times New Roman" w:cs="Times New Roman"/>
          <w:lang w:val="uk-UA" w:eastAsia="ru-UA"/>
        </w:rPr>
        <w:t>4</w:t>
      </w:r>
      <w:r>
        <w:rPr>
          <w:rFonts w:ascii="Times New Roman" w:hAnsi="Times New Roman" w:cs="Times New Roman"/>
          <w:lang w:val="uk-UA" w:eastAsia="ru-UA"/>
        </w:rPr>
        <w:t xml:space="preserve"> рік підтверджений розрахунками планово-фінансового відділу з економічним обґрунтуванням на використання продуктів харчування, виходячи з основних виробничих показників</w:t>
      </w:r>
      <w:r w:rsidR="006F26A1">
        <w:rPr>
          <w:rFonts w:ascii="Times New Roman" w:hAnsi="Times New Roman" w:cs="Times New Roman"/>
          <w:lang w:val="uk-UA" w:eastAsia="ru-UA"/>
        </w:rPr>
        <w:t>.</w:t>
      </w:r>
    </w:p>
    <w:p w:rsidR="005E3055" w:rsidRDefault="005E3055" w:rsidP="005E3055">
      <w:pPr>
        <w:spacing w:after="0"/>
        <w:ind w:left="11" w:firstLine="349"/>
        <w:jc w:val="both"/>
        <w:rPr>
          <w:rFonts w:ascii="Times New Roman" w:eastAsiaTheme="minorHAnsi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Товар, що є предметом даної закупівлі, повинен відповідати показникам безпечності та якості для харчових продуктів, чинним нормативним документам (ТУ, ДСТУ), затвердженим у встановленому законодавством України порядку, відповідати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закладах», «Щодо невідкладних заходів з організації харчування дітей у дошкільних, загальноосвітніх, позашкільних навчальних закладах» від 15.08.2006 р. №620/563, згідно </w:t>
      </w:r>
      <w:r>
        <w:rPr>
          <w:rFonts w:ascii="Times New Roman" w:hAnsi="Times New Roman" w:cs="Times New Roman"/>
          <w:lang w:val="uk-UA" w:eastAsia="uk-UA"/>
        </w:rPr>
        <w:t>наказу Міністерства транспорту та зв`язку України від 09.12.2002 р. № 873 «</w:t>
      </w:r>
      <w:r>
        <w:rPr>
          <w:rFonts w:ascii="Times New Roman" w:hAnsi="Times New Roman" w:cs="Times New Roman"/>
          <w:shd w:val="clear" w:color="auto" w:fill="FEFEFE"/>
          <w:lang w:val="uk-UA"/>
        </w:rPr>
        <w:t>Правила перевезення швидкопсувних вантажів</w:t>
      </w:r>
      <w:r>
        <w:rPr>
          <w:rFonts w:ascii="Times New Roman" w:hAnsi="Times New Roman" w:cs="Times New Roman"/>
          <w:lang w:val="uk-UA" w:eastAsia="uk-UA"/>
        </w:rPr>
        <w:t>».</w:t>
      </w:r>
    </w:p>
    <w:p w:rsidR="0042502F" w:rsidRPr="002B1AE8" w:rsidRDefault="002A3FF0" w:rsidP="00CE1CD0">
      <w:pPr>
        <w:shd w:val="clear" w:color="auto" w:fill="FFFFFF"/>
        <w:spacing w:line="240" w:lineRule="auto"/>
        <w:ind w:right="34"/>
        <w:rPr>
          <w:rFonts w:ascii="Times New Roman" w:hAnsi="Times New Roman" w:cs="Times New Roman"/>
          <w:b/>
          <w:bCs/>
          <w:lang w:val="uk-UA" w:eastAsia="ru-RU"/>
        </w:rPr>
      </w:pPr>
      <w:r w:rsidRPr="002B1AE8">
        <w:rPr>
          <w:rFonts w:ascii="Times New Roman" w:hAnsi="Times New Roman" w:cs="Times New Roman"/>
          <w:b/>
          <w:bCs/>
          <w:lang w:val="uk-UA" w:eastAsia="ru-RU"/>
        </w:rPr>
        <w:t xml:space="preserve">З більш детальною інформацією можна ознайомитись за посиланням </w:t>
      </w:r>
      <w:r w:rsidR="006F26A1">
        <w:rPr>
          <w:rFonts w:ascii="Times New Roman" w:hAnsi="Times New Roman" w:cs="Times New Roman"/>
          <w:b/>
          <w:bCs/>
          <w:lang w:val="uk-UA" w:eastAsia="ru-RU"/>
        </w:rPr>
        <w:t>:</w:t>
      </w:r>
      <w:r w:rsidR="006F26A1" w:rsidRPr="006F26A1">
        <w:t xml:space="preserve"> </w:t>
      </w:r>
      <w:r w:rsidR="006F26A1" w:rsidRPr="006F26A1">
        <w:rPr>
          <w:rFonts w:ascii="Times New Roman" w:hAnsi="Times New Roman" w:cs="Times New Roman"/>
          <w:b/>
          <w:bCs/>
          <w:lang w:val="uk-UA" w:eastAsia="ru-RU"/>
        </w:rPr>
        <w:t>https://www.dzo.com.ua/tenders/22523843</w:t>
      </w:r>
    </w:p>
    <w:p w:rsidR="00F331AE" w:rsidRPr="002B1AE8" w:rsidRDefault="00855A53" w:rsidP="002B1AE8">
      <w:pPr>
        <w:jc w:val="center"/>
        <w:outlineLvl w:val="0"/>
        <w:rPr>
          <w:rFonts w:ascii="Times New Roman" w:hAnsi="Times New Roman" w:cs="Times New Roman"/>
          <w:b/>
          <w:bCs/>
          <w:lang w:val="uk-UA"/>
        </w:rPr>
      </w:pPr>
      <w:r w:rsidRPr="002B1AE8">
        <w:rPr>
          <w:rFonts w:ascii="Times New Roman" w:hAnsi="Times New Roman" w:cs="Times New Roman"/>
          <w:b/>
          <w:bCs/>
          <w:lang w:val="uk-UA"/>
        </w:rPr>
        <w:tab/>
      </w:r>
    </w:p>
    <w:p w:rsidR="00F331AE" w:rsidRPr="002B1AE8" w:rsidRDefault="00F331AE" w:rsidP="00F331AE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51506B" w:rsidRPr="002B1AE8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Pr="002B1AE8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51506B" w:rsidRPr="00D371CA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51506B" w:rsidRPr="00D371CA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156282" w:rsidRDefault="00156282" w:rsidP="00156282">
      <w:pPr>
        <w:tabs>
          <w:tab w:val="left" w:pos="654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</w:p>
    <w:p w:rsidR="00156282" w:rsidRDefault="00156282" w:rsidP="00156282">
      <w:pPr>
        <w:tabs>
          <w:tab w:val="left" w:pos="654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56282">
        <w:rPr>
          <w:rFonts w:ascii="Times New Roman" w:eastAsia="Calibri" w:hAnsi="Times New Roman" w:cs="Times New Roman"/>
          <w:sz w:val="24"/>
          <w:szCs w:val="24"/>
          <w:lang w:val="uk-UA"/>
        </w:rPr>
        <w:br w:type="page"/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ab/>
      </w:r>
    </w:p>
    <w:p w:rsidR="00D85CE0" w:rsidRPr="00D371CA" w:rsidRDefault="00D85CE0" w:rsidP="00152083">
      <w:pPr>
        <w:pStyle w:val="a5"/>
        <w:rPr>
          <w:rFonts w:ascii="Times New Roman" w:hAnsi="Times New Roman" w:cs="Times New Roman"/>
          <w:lang w:val="uk-UA"/>
        </w:rPr>
      </w:pPr>
    </w:p>
    <w:sectPr w:rsidR="00D85CE0" w:rsidRPr="00D371CA" w:rsidSect="00021772">
      <w:pgSz w:w="11906" w:h="16838"/>
      <w:pgMar w:top="142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F64"/>
    <w:multiLevelType w:val="hybridMultilevel"/>
    <w:tmpl w:val="16B233A6"/>
    <w:lvl w:ilvl="0" w:tplc="9BCA0AD6">
      <w:numFmt w:val="bullet"/>
      <w:pStyle w:val="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1185C"/>
    <w:multiLevelType w:val="hybridMultilevel"/>
    <w:tmpl w:val="3384C0AC"/>
    <w:lvl w:ilvl="0" w:tplc="057E30FA">
      <w:start w:val="1"/>
      <w:numFmt w:val="decimal"/>
      <w:lvlText w:val="%1."/>
      <w:lvlJc w:val="left"/>
      <w:pPr>
        <w:ind w:left="-349" w:hanging="360"/>
      </w:pPr>
      <w:rPr>
        <w:rFonts w:hint="default"/>
        <w:sz w:val="22"/>
      </w:rPr>
    </w:lvl>
    <w:lvl w:ilvl="1" w:tplc="2000000F">
      <w:start w:val="1"/>
      <w:numFmt w:val="decimal"/>
      <w:lvlText w:val="%2."/>
      <w:lvlJc w:val="left"/>
      <w:pPr>
        <w:ind w:left="371" w:hanging="360"/>
      </w:pPr>
    </w:lvl>
    <w:lvl w:ilvl="2" w:tplc="2000001B" w:tentative="1">
      <w:start w:val="1"/>
      <w:numFmt w:val="lowerRoman"/>
      <w:lvlText w:val="%3."/>
      <w:lvlJc w:val="right"/>
      <w:pPr>
        <w:ind w:left="1091" w:hanging="180"/>
      </w:pPr>
    </w:lvl>
    <w:lvl w:ilvl="3" w:tplc="2000000F" w:tentative="1">
      <w:start w:val="1"/>
      <w:numFmt w:val="decimal"/>
      <w:lvlText w:val="%4."/>
      <w:lvlJc w:val="left"/>
      <w:pPr>
        <w:ind w:left="1811" w:hanging="360"/>
      </w:pPr>
    </w:lvl>
    <w:lvl w:ilvl="4" w:tplc="20000019" w:tentative="1">
      <w:start w:val="1"/>
      <w:numFmt w:val="lowerLetter"/>
      <w:lvlText w:val="%5."/>
      <w:lvlJc w:val="left"/>
      <w:pPr>
        <w:ind w:left="2531" w:hanging="360"/>
      </w:pPr>
    </w:lvl>
    <w:lvl w:ilvl="5" w:tplc="2000001B" w:tentative="1">
      <w:start w:val="1"/>
      <w:numFmt w:val="lowerRoman"/>
      <w:lvlText w:val="%6."/>
      <w:lvlJc w:val="right"/>
      <w:pPr>
        <w:ind w:left="3251" w:hanging="180"/>
      </w:pPr>
    </w:lvl>
    <w:lvl w:ilvl="6" w:tplc="2000000F" w:tentative="1">
      <w:start w:val="1"/>
      <w:numFmt w:val="decimal"/>
      <w:lvlText w:val="%7."/>
      <w:lvlJc w:val="left"/>
      <w:pPr>
        <w:ind w:left="3971" w:hanging="360"/>
      </w:pPr>
    </w:lvl>
    <w:lvl w:ilvl="7" w:tplc="20000019" w:tentative="1">
      <w:start w:val="1"/>
      <w:numFmt w:val="lowerLetter"/>
      <w:lvlText w:val="%8."/>
      <w:lvlJc w:val="left"/>
      <w:pPr>
        <w:ind w:left="4691" w:hanging="360"/>
      </w:pPr>
    </w:lvl>
    <w:lvl w:ilvl="8" w:tplc="2000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09CD3289"/>
    <w:multiLevelType w:val="hybridMultilevel"/>
    <w:tmpl w:val="BEBA8EC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1F2654"/>
    <w:multiLevelType w:val="hybridMultilevel"/>
    <w:tmpl w:val="270E96C4"/>
    <w:lvl w:ilvl="0" w:tplc="0422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1C592A47"/>
    <w:multiLevelType w:val="hybridMultilevel"/>
    <w:tmpl w:val="5498CEDC"/>
    <w:lvl w:ilvl="0" w:tplc="292844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E6E7A"/>
    <w:multiLevelType w:val="hybridMultilevel"/>
    <w:tmpl w:val="0C267BF0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36908D8"/>
    <w:multiLevelType w:val="hybridMultilevel"/>
    <w:tmpl w:val="073831E4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C3763"/>
    <w:multiLevelType w:val="hybridMultilevel"/>
    <w:tmpl w:val="17F20C9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81337"/>
    <w:multiLevelType w:val="hybridMultilevel"/>
    <w:tmpl w:val="91726220"/>
    <w:lvl w:ilvl="0" w:tplc="1EE6C48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14F55"/>
    <w:multiLevelType w:val="multilevel"/>
    <w:tmpl w:val="51514F55"/>
    <w:lvl w:ilvl="0">
      <w:start w:val="1"/>
      <w:numFmt w:val="decimal"/>
      <w:lvlText w:val="%1)"/>
      <w:lvlJc w:val="left"/>
      <w:pPr>
        <w:ind w:left="1724" w:hanging="360"/>
      </w:pPr>
    </w:lvl>
    <w:lvl w:ilvl="1">
      <w:start w:val="1"/>
      <w:numFmt w:val="lowerLetter"/>
      <w:lvlText w:val="%2."/>
      <w:lvlJc w:val="left"/>
      <w:pPr>
        <w:ind w:left="2444" w:hanging="360"/>
      </w:pPr>
    </w:lvl>
    <w:lvl w:ilvl="2">
      <w:start w:val="1"/>
      <w:numFmt w:val="lowerRoman"/>
      <w:lvlText w:val="%3."/>
      <w:lvlJc w:val="right"/>
      <w:pPr>
        <w:ind w:left="3164" w:hanging="180"/>
      </w:pPr>
    </w:lvl>
    <w:lvl w:ilvl="3">
      <w:start w:val="1"/>
      <w:numFmt w:val="decimal"/>
      <w:lvlText w:val="%4."/>
      <w:lvlJc w:val="left"/>
      <w:pPr>
        <w:ind w:left="3884" w:hanging="360"/>
      </w:pPr>
    </w:lvl>
    <w:lvl w:ilvl="4">
      <w:start w:val="1"/>
      <w:numFmt w:val="lowerLetter"/>
      <w:lvlText w:val="%5."/>
      <w:lvlJc w:val="left"/>
      <w:pPr>
        <w:ind w:left="4604" w:hanging="360"/>
      </w:pPr>
    </w:lvl>
    <w:lvl w:ilvl="5">
      <w:start w:val="1"/>
      <w:numFmt w:val="lowerRoman"/>
      <w:lvlText w:val="%6."/>
      <w:lvlJc w:val="right"/>
      <w:pPr>
        <w:ind w:left="5324" w:hanging="180"/>
      </w:pPr>
    </w:lvl>
    <w:lvl w:ilvl="6">
      <w:start w:val="1"/>
      <w:numFmt w:val="decimal"/>
      <w:lvlText w:val="%7."/>
      <w:lvlJc w:val="left"/>
      <w:pPr>
        <w:ind w:left="6044" w:hanging="360"/>
      </w:pPr>
    </w:lvl>
    <w:lvl w:ilvl="7">
      <w:start w:val="1"/>
      <w:numFmt w:val="lowerLetter"/>
      <w:lvlText w:val="%8."/>
      <w:lvlJc w:val="left"/>
      <w:pPr>
        <w:ind w:left="6764" w:hanging="360"/>
      </w:pPr>
    </w:lvl>
    <w:lvl w:ilvl="8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55F60FFE"/>
    <w:multiLevelType w:val="hybridMultilevel"/>
    <w:tmpl w:val="7BD2887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C85BE8"/>
    <w:multiLevelType w:val="multilevel"/>
    <w:tmpl w:val="2492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7D4F88"/>
    <w:multiLevelType w:val="multilevel"/>
    <w:tmpl w:val="848699DA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6CC630CB"/>
    <w:multiLevelType w:val="hybridMultilevel"/>
    <w:tmpl w:val="1BC80F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DD44FA"/>
    <w:multiLevelType w:val="hybridMultilevel"/>
    <w:tmpl w:val="FF5E49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80A650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4"/>
  </w:num>
  <w:num w:numId="8">
    <w:abstractNumId w:val="6"/>
  </w:num>
  <w:num w:numId="9">
    <w:abstractNumId w:val="13"/>
  </w:num>
  <w:num w:numId="10">
    <w:abstractNumId w:val="7"/>
  </w:num>
  <w:num w:numId="11">
    <w:abstractNumId w:val="2"/>
  </w:num>
  <w:num w:numId="12">
    <w:abstractNumId w:val="10"/>
  </w:num>
  <w:num w:numId="13">
    <w:abstractNumId w:val="5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6B"/>
    <w:rsid w:val="00015FA0"/>
    <w:rsid w:val="00021772"/>
    <w:rsid w:val="00022EE4"/>
    <w:rsid w:val="00025FFE"/>
    <w:rsid w:val="00040ACC"/>
    <w:rsid w:val="00051D6C"/>
    <w:rsid w:val="00057734"/>
    <w:rsid w:val="00090319"/>
    <w:rsid w:val="000C36C2"/>
    <w:rsid w:val="001113D0"/>
    <w:rsid w:val="00111FD3"/>
    <w:rsid w:val="00123726"/>
    <w:rsid w:val="001453BD"/>
    <w:rsid w:val="00152083"/>
    <w:rsid w:val="00156282"/>
    <w:rsid w:val="001901B2"/>
    <w:rsid w:val="00192177"/>
    <w:rsid w:val="001A20C4"/>
    <w:rsid w:val="001C1835"/>
    <w:rsid w:val="001D2558"/>
    <w:rsid w:val="001D4970"/>
    <w:rsid w:val="001D599B"/>
    <w:rsid w:val="001F3BE2"/>
    <w:rsid w:val="001F44AC"/>
    <w:rsid w:val="002170A8"/>
    <w:rsid w:val="00223A41"/>
    <w:rsid w:val="0022763A"/>
    <w:rsid w:val="00231C58"/>
    <w:rsid w:val="00270C57"/>
    <w:rsid w:val="002A3FF0"/>
    <w:rsid w:val="002B1AE8"/>
    <w:rsid w:val="002B204B"/>
    <w:rsid w:val="002B4576"/>
    <w:rsid w:val="002C6954"/>
    <w:rsid w:val="002D7093"/>
    <w:rsid w:val="0033380B"/>
    <w:rsid w:val="00351AD8"/>
    <w:rsid w:val="00360FC6"/>
    <w:rsid w:val="00382FC1"/>
    <w:rsid w:val="003A4076"/>
    <w:rsid w:val="003A7855"/>
    <w:rsid w:val="003B555E"/>
    <w:rsid w:val="004177A8"/>
    <w:rsid w:val="0042502F"/>
    <w:rsid w:val="00446487"/>
    <w:rsid w:val="0049205B"/>
    <w:rsid w:val="004B048E"/>
    <w:rsid w:val="00503BDB"/>
    <w:rsid w:val="0051506B"/>
    <w:rsid w:val="0051711C"/>
    <w:rsid w:val="00530BB6"/>
    <w:rsid w:val="00533298"/>
    <w:rsid w:val="00551FC2"/>
    <w:rsid w:val="00564B95"/>
    <w:rsid w:val="00571E8B"/>
    <w:rsid w:val="005B2FEC"/>
    <w:rsid w:val="005C2073"/>
    <w:rsid w:val="005D15B9"/>
    <w:rsid w:val="005D6B14"/>
    <w:rsid w:val="005E3055"/>
    <w:rsid w:val="00606999"/>
    <w:rsid w:val="00663473"/>
    <w:rsid w:val="00676B0C"/>
    <w:rsid w:val="00690960"/>
    <w:rsid w:val="006E24E4"/>
    <w:rsid w:val="006F26A1"/>
    <w:rsid w:val="00702440"/>
    <w:rsid w:val="00703C10"/>
    <w:rsid w:val="007549A2"/>
    <w:rsid w:val="00754A01"/>
    <w:rsid w:val="00776104"/>
    <w:rsid w:val="00780DBE"/>
    <w:rsid w:val="00781B57"/>
    <w:rsid w:val="00796F6B"/>
    <w:rsid w:val="007971EA"/>
    <w:rsid w:val="0083611A"/>
    <w:rsid w:val="00854C60"/>
    <w:rsid w:val="0085566A"/>
    <w:rsid w:val="00855A53"/>
    <w:rsid w:val="008627FA"/>
    <w:rsid w:val="00876C17"/>
    <w:rsid w:val="00891ED5"/>
    <w:rsid w:val="008B348E"/>
    <w:rsid w:val="008C05BB"/>
    <w:rsid w:val="008C61CB"/>
    <w:rsid w:val="008D26B4"/>
    <w:rsid w:val="009271E8"/>
    <w:rsid w:val="0093147A"/>
    <w:rsid w:val="00981972"/>
    <w:rsid w:val="00983F47"/>
    <w:rsid w:val="009956BD"/>
    <w:rsid w:val="009B6691"/>
    <w:rsid w:val="009B6886"/>
    <w:rsid w:val="009C6EAD"/>
    <w:rsid w:val="009E789F"/>
    <w:rsid w:val="009F7396"/>
    <w:rsid w:val="00A00364"/>
    <w:rsid w:val="00A304A8"/>
    <w:rsid w:val="00A6737C"/>
    <w:rsid w:val="00A86A3D"/>
    <w:rsid w:val="00A9753D"/>
    <w:rsid w:val="00AB06FE"/>
    <w:rsid w:val="00AB1C6A"/>
    <w:rsid w:val="00AC297B"/>
    <w:rsid w:val="00AE075E"/>
    <w:rsid w:val="00AE6EE6"/>
    <w:rsid w:val="00AF4FB8"/>
    <w:rsid w:val="00B15830"/>
    <w:rsid w:val="00B26599"/>
    <w:rsid w:val="00B41ACE"/>
    <w:rsid w:val="00B775D4"/>
    <w:rsid w:val="00B9272D"/>
    <w:rsid w:val="00B9304A"/>
    <w:rsid w:val="00C84E37"/>
    <w:rsid w:val="00C90125"/>
    <w:rsid w:val="00C955AB"/>
    <w:rsid w:val="00C95C5E"/>
    <w:rsid w:val="00CA1D4F"/>
    <w:rsid w:val="00CE1CD0"/>
    <w:rsid w:val="00CF6A8B"/>
    <w:rsid w:val="00D0673A"/>
    <w:rsid w:val="00D13EC1"/>
    <w:rsid w:val="00D15648"/>
    <w:rsid w:val="00D371CA"/>
    <w:rsid w:val="00D46C33"/>
    <w:rsid w:val="00D56451"/>
    <w:rsid w:val="00D85CE0"/>
    <w:rsid w:val="00D936F6"/>
    <w:rsid w:val="00DA0C50"/>
    <w:rsid w:val="00DA6DF1"/>
    <w:rsid w:val="00DF1467"/>
    <w:rsid w:val="00E019D1"/>
    <w:rsid w:val="00E1110B"/>
    <w:rsid w:val="00E12EF2"/>
    <w:rsid w:val="00E36C8C"/>
    <w:rsid w:val="00E372B3"/>
    <w:rsid w:val="00E42FCB"/>
    <w:rsid w:val="00E4406E"/>
    <w:rsid w:val="00EC5EE2"/>
    <w:rsid w:val="00F03766"/>
    <w:rsid w:val="00F26B77"/>
    <w:rsid w:val="00F331AE"/>
    <w:rsid w:val="00F40B99"/>
    <w:rsid w:val="00F54D5F"/>
    <w:rsid w:val="00F64286"/>
    <w:rsid w:val="00F77F09"/>
    <w:rsid w:val="00F86404"/>
    <w:rsid w:val="00FB22C5"/>
    <w:rsid w:val="00FE21B2"/>
    <w:rsid w:val="00F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E5D8E"/>
  <w15:docId w15:val="{151F20D0-4DC7-443C-8455-87FC750B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506B"/>
    <w:rPr>
      <w:rFonts w:ascii="Calibri" w:eastAsia="Times New Roman" w:hAnsi="Calibri" w:cs="Calibri"/>
      <w:lang w:val="ru-RU"/>
    </w:rPr>
  </w:style>
  <w:style w:type="paragraph" w:styleId="1">
    <w:name w:val="heading 1"/>
    <w:basedOn w:val="a"/>
    <w:next w:val="a"/>
    <w:link w:val="10"/>
    <w:qFormat/>
    <w:rsid w:val="00676B0C"/>
    <w:pPr>
      <w:keepNext/>
      <w:numPr>
        <w:numId w:val="17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0"/>
    </w:pPr>
    <w:rPr>
      <w:rFonts w:ascii="Times New Roman" w:hAnsi="Times New Roman" w:cs="Times New Roman"/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uiPriority w:val="99"/>
    <w:rsid w:val="0051506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table" w:styleId="a4">
    <w:name w:val="Table Grid"/>
    <w:basedOn w:val="a1"/>
    <w:uiPriority w:val="59"/>
    <w:rsid w:val="00855A53"/>
    <w:pPr>
      <w:spacing w:after="0" w:line="240" w:lineRule="auto"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06999"/>
    <w:pPr>
      <w:spacing w:after="0" w:line="240" w:lineRule="auto"/>
    </w:pPr>
    <w:rPr>
      <w:rFonts w:ascii="Calibri" w:eastAsia="Times New Roman" w:hAnsi="Calibri" w:cs="Calibri"/>
      <w:lang w:val="ru-RU"/>
    </w:rPr>
  </w:style>
  <w:style w:type="paragraph" w:styleId="a6">
    <w:name w:val="Normal (Web)"/>
    <w:basedOn w:val="a"/>
    <w:uiPriority w:val="99"/>
    <w:unhideWhenUsed/>
    <w:rsid w:val="00876C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rsid w:val="00192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color w:val="000000"/>
      <w:sz w:val="18"/>
      <w:szCs w:val="18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192177"/>
    <w:rPr>
      <w:rFonts w:ascii="Courier New" w:eastAsia="Times New Roman" w:hAnsi="Courier New" w:cs="Times New Roman"/>
      <w:color w:val="000000"/>
      <w:sz w:val="18"/>
      <w:szCs w:val="18"/>
      <w:lang w:val="x-none" w:eastAsia="x-none"/>
    </w:rPr>
  </w:style>
  <w:style w:type="character" w:customStyle="1" w:styleId="a7">
    <w:name w:val="Абзац списка Знак"/>
    <w:aliases w:val="Список уровня 2 Знак,Details Знак,Numbered List Знак,название табл/рис Знак,заголовок 1.1 Знак,Elenco Normale Знак"/>
    <w:link w:val="a8"/>
    <w:uiPriority w:val="99"/>
    <w:locked/>
    <w:rsid w:val="00057734"/>
  </w:style>
  <w:style w:type="paragraph" w:styleId="a8">
    <w:name w:val="List Paragraph"/>
    <w:aliases w:val="Список уровня 2,Details,Numbered List,название табл/рис,заголовок 1.1,Elenco Normale"/>
    <w:basedOn w:val="a"/>
    <w:link w:val="a7"/>
    <w:uiPriority w:val="99"/>
    <w:qFormat/>
    <w:rsid w:val="00057734"/>
    <w:pPr>
      <w:ind w:left="720"/>
      <w:contextualSpacing/>
    </w:pPr>
    <w:rPr>
      <w:rFonts w:asciiTheme="minorHAnsi" w:eastAsiaTheme="minorHAnsi" w:hAnsiTheme="minorHAnsi" w:cstheme="minorBidi"/>
      <w:lang w:val="uk-UA"/>
    </w:rPr>
  </w:style>
  <w:style w:type="character" w:customStyle="1" w:styleId="xfm87648480">
    <w:name w:val="xfm_87648480"/>
    <w:basedOn w:val="a0"/>
    <w:rsid w:val="00025FFE"/>
  </w:style>
  <w:style w:type="character" w:styleId="a9">
    <w:name w:val="Hyperlink"/>
    <w:basedOn w:val="a0"/>
    <w:uiPriority w:val="99"/>
    <w:semiHidden/>
    <w:unhideWhenUsed/>
    <w:rsid w:val="00F331AE"/>
    <w:rPr>
      <w:color w:val="0000FF" w:themeColor="hyperlink"/>
      <w:u w:val="single"/>
    </w:rPr>
  </w:style>
  <w:style w:type="paragraph" w:styleId="aa">
    <w:name w:val="header"/>
    <w:basedOn w:val="a"/>
    <w:link w:val="ab"/>
    <w:semiHidden/>
    <w:unhideWhenUsed/>
    <w:rsid w:val="00F331AE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</w:rPr>
  </w:style>
  <w:style w:type="character" w:customStyle="1" w:styleId="ab">
    <w:name w:val="Верхний колонтитул Знак"/>
    <w:basedOn w:val="a0"/>
    <w:link w:val="aa"/>
    <w:semiHidden/>
    <w:rsid w:val="00F331AE"/>
    <w:rPr>
      <w:rFonts w:ascii="Calibri" w:eastAsia="Calibri" w:hAnsi="Calibri" w:cs="Times New Roman"/>
      <w:lang w:val="ru-RU"/>
    </w:rPr>
  </w:style>
  <w:style w:type="character" w:customStyle="1" w:styleId="rvts0">
    <w:name w:val="rvts0"/>
    <w:rsid w:val="00F331AE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rsid w:val="00676B0C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rvps2">
    <w:name w:val="rvps2"/>
    <w:basedOn w:val="a"/>
    <w:qFormat/>
    <w:rsid w:val="00231C5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0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889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0B077-CF2D-41C7-AFCB-FC1D2C812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4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104</cp:revision>
  <dcterms:created xsi:type="dcterms:W3CDTF">2021-01-21T09:43:00Z</dcterms:created>
  <dcterms:modified xsi:type="dcterms:W3CDTF">2024-03-13T13:51:00Z</dcterms:modified>
</cp:coreProperties>
</file>